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D1089" w:rsidRPr="002D616C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3D1089" w:rsidRPr="002D616C" w:rsidRDefault="003D1089" w:rsidP="003D1089">
            <w:pPr>
              <w:pStyle w:val="Prrafodelista"/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2D616C">
              <w:rPr>
                <w:rFonts w:ascii="Arial" w:hAnsi="Arial" w:cs="Arial"/>
                <w:b/>
                <w:bCs/>
              </w:rPr>
              <w:t>IDENTIFICACIÓN DEL CARGO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Técnico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</w:tcPr>
          <w:p w:rsidR="003D1089" w:rsidRPr="0045523E" w:rsidRDefault="003D1089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TÉCNICO 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Código:</w:t>
            </w:r>
          </w:p>
        </w:tc>
        <w:tc>
          <w:tcPr>
            <w:tcW w:w="5514" w:type="dxa"/>
            <w:gridSpan w:val="3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3100 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Grado:</w:t>
            </w:r>
          </w:p>
        </w:tc>
        <w:tc>
          <w:tcPr>
            <w:tcW w:w="5514" w:type="dxa"/>
            <w:gridSpan w:val="3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18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No. De Cargos</w:t>
            </w:r>
          </w:p>
        </w:tc>
        <w:tc>
          <w:tcPr>
            <w:tcW w:w="5514" w:type="dxa"/>
            <w:gridSpan w:val="3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Tres  (3)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 xml:space="preserve">De Carrera Administrativa </w:t>
            </w:r>
          </w:p>
        </w:tc>
      </w:tr>
      <w:tr w:rsidR="003D1089" w:rsidRPr="0045523E" w:rsidTr="00D65E52">
        <w:trPr>
          <w:tblHeader/>
        </w:trPr>
        <w:tc>
          <w:tcPr>
            <w:tcW w:w="3738" w:type="dxa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Dependencia:</w:t>
            </w:r>
          </w:p>
        </w:tc>
        <w:tc>
          <w:tcPr>
            <w:tcW w:w="5514" w:type="dxa"/>
            <w:gridSpan w:val="3"/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Donde se Ubique el Cargo </w:t>
            </w:r>
          </w:p>
        </w:tc>
      </w:tr>
      <w:tr w:rsidR="003D1089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D1089" w:rsidRPr="0045523E" w:rsidRDefault="003D1089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Quien Ejerza la Supervisión Directa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Pr="002D616C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3D1089" w:rsidRPr="0045523E" w:rsidRDefault="003D1089" w:rsidP="003D1089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3D1089" w:rsidRPr="0045523E" w:rsidRDefault="003D1089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SUBDIRECCIÓN DE GESTIÓN AMBIENTAL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</w:t>
            </w:r>
          </w:p>
          <w:p w:rsidR="003D1089" w:rsidRPr="0045523E" w:rsidRDefault="003D1089" w:rsidP="003D1089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PROPÓSITO PRINCIPAL DEL CARGO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D1089" w:rsidRDefault="003D1089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  <w:p w:rsidR="003D1089" w:rsidRDefault="003D1089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  <w:r w:rsidRPr="00C52F1D">
              <w:rPr>
                <w:rFonts w:ascii="Arial" w:hAnsi="Arial" w:cs="Arial"/>
              </w:rPr>
              <w:t>Apoyar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3D1089" w:rsidRPr="0045523E" w:rsidRDefault="003D1089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pStyle w:val="Ttulo1"/>
              <w:spacing w:before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D1089" w:rsidRPr="0045523E" w:rsidRDefault="003D1089" w:rsidP="003D1089">
            <w:pPr>
              <w:pStyle w:val="Ttulo1"/>
              <w:numPr>
                <w:ilvl w:val="0"/>
                <w:numId w:val="8"/>
              </w:numPr>
              <w:spacing w:befor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23E">
              <w:rPr>
                <w:rFonts w:ascii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D1089" w:rsidRPr="00835E8C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</w:t>
            </w:r>
            <w:r w:rsidRPr="00835E8C">
              <w:rPr>
                <w:rFonts w:ascii="Arial" w:hAnsi="Arial" w:cs="Arial"/>
              </w:rPr>
              <w:t>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3D1089" w:rsidRPr="000B39F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P</w:t>
            </w:r>
            <w:r w:rsidRPr="000B39F6">
              <w:rPr>
                <w:rFonts w:ascii="Arial" w:hAnsi="Arial" w:cs="Arial"/>
              </w:rPr>
              <w:t>articipar en procesos de educación ambiental y participación ciudadana, que permitan promover espacios de sensibilización y participación con los actores sociales,  para la conservación y aprovechamiento de los recursos naturales renovables, acorde con las políticas nacionales.</w:t>
            </w:r>
          </w:p>
          <w:p w:rsidR="003D1089" w:rsidRPr="000B39F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Pr="00835E8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Apoyar</w:t>
            </w:r>
            <w:r w:rsidRPr="00835E8C">
              <w:rPr>
                <w:rFonts w:ascii="Arial" w:hAnsi="Arial" w:cs="Arial"/>
              </w:rPr>
              <w:t xml:space="preserve"> la organización de encuentros educativos con las entidades territoriales, organizaciones no gubernamentales ambientales y universidades, que fortalezcan los procesos de educación formal y no formal.</w:t>
            </w:r>
          </w:p>
          <w:p w:rsidR="003D1089" w:rsidRPr="00E9522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 </w:t>
            </w:r>
            <w:r w:rsidRPr="00E95226">
              <w:rPr>
                <w:rFonts w:ascii="Arial" w:hAnsi="Arial" w:cs="Arial"/>
              </w:rPr>
              <w:t>Formular los cronogramas para llevar a cabo el control y seguimiento de los permisos concesiones, permisos, autorizaciones y licencias ambientales que otorgue la Corporación.</w:t>
            </w:r>
          </w:p>
          <w:p w:rsidR="003D1089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E95226">
              <w:rPr>
                <w:rFonts w:ascii="Arial" w:hAnsi="Arial" w:cs="Arial"/>
              </w:rPr>
              <w:t>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Gestión </w:t>
            </w:r>
            <w:r w:rsidRPr="00E95226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E95226">
              <w:rPr>
                <w:rFonts w:ascii="Arial" w:hAnsi="Arial" w:cs="Arial"/>
              </w:rPr>
              <w:t xml:space="preserve"> de manera oportuna, eficiente y eficaz.</w:t>
            </w:r>
          </w:p>
          <w:p w:rsidR="003D1089" w:rsidRPr="00E9522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6. </w:t>
            </w:r>
            <w:r w:rsidRPr="009F74D6">
              <w:rPr>
                <w:rFonts w:ascii="Arial" w:hAnsi="Arial" w:cs="Arial"/>
              </w:rPr>
              <w:t xml:space="preserve">Mantener actualizados y/o entregar la información requerida por los sistemas de información internos y externos que establezca el Gobierno y la Corporación. </w:t>
            </w:r>
          </w:p>
          <w:p w:rsidR="003D1089" w:rsidRPr="00E9522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E95226">
              <w:rPr>
                <w:rFonts w:ascii="Arial" w:hAnsi="Arial" w:cs="Arial"/>
              </w:rPr>
              <w:t>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3D1089" w:rsidRPr="00E9522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E95226">
              <w:rPr>
                <w:rFonts w:ascii="Arial" w:hAnsi="Arial" w:cs="Arial"/>
              </w:rPr>
              <w:t>. Participar en la elaboración de reportes e informes que deba presentar el área de desempeño en virtud del cumplimiento de las metas institucionales.</w:t>
            </w:r>
          </w:p>
          <w:p w:rsidR="003D1089" w:rsidRPr="00E9522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E95226">
              <w:rPr>
                <w:rFonts w:ascii="Arial" w:hAnsi="Arial" w:cs="Arial"/>
              </w:rPr>
              <w:t>. Atender consultas y peticiones de usuarios internos y externos relacionadas con la misión Corporativa.</w:t>
            </w:r>
          </w:p>
          <w:p w:rsidR="003D1089" w:rsidRPr="00E95226" w:rsidRDefault="003D1089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E95226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3D1089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Pr="00E95226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3D1089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3D1089" w:rsidRPr="0045523E" w:rsidRDefault="003D1089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3D1089" w:rsidRPr="0045523E" w:rsidRDefault="003D1089" w:rsidP="003D1089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D1089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 xml:space="preserve">olítica Colombia 1991 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2. Normatividad sobre peticiones, quejas, reclamos y denuncias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E95226">
              <w:rPr>
                <w:rFonts w:ascii="Arial" w:hAnsi="Arial" w:cs="Arial"/>
              </w:rPr>
              <w:t>olítica nacional de atención al ciudadano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4. Canales de atención y técnicas de comunicación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5. Redacción de documentos técnicos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6. Ofimática básica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7. Normatividad Ambiental.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8. Vigilancia y control y seguimiento de permisos ambientales.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9. Permisos y Trámites ambientales</w:t>
            </w:r>
          </w:p>
          <w:p w:rsidR="003D1089" w:rsidRPr="00E95226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10. Régimen Sancionatorio.</w:t>
            </w:r>
          </w:p>
          <w:p w:rsidR="003D1089" w:rsidRDefault="003D1089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E95226">
              <w:rPr>
                <w:rFonts w:ascii="Arial" w:hAnsi="Arial" w:cs="Arial"/>
              </w:rPr>
              <w:t>11. Gestión Integral de los recursos naturales.</w:t>
            </w:r>
          </w:p>
          <w:p w:rsidR="003D1089" w:rsidRDefault="003D1089" w:rsidP="00D65E52">
            <w:pPr>
              <w:pStyle w:val="Sinespaciado"/>
            </w:pPr>
          </w:p>
          <w:p w:rsidR="003D1089" w:rsidRDefault="003D1089" w:rsidP="00D65E52">
            <w:pPr>
              <w:pStyle w:val="Sinespaciado"/>
              <w:ind w:left="720"/>
            </w:pPr>
          </w:p>
          <w:p w:rsidR="003D1089" w:rsidRPr="0045523E" w:rsidRDefault="003D1089" w:rsidP="00D65E52">
            <w:pPr>
              <w:pStyle w:val="Sinespaciado"/>
              <w:ind w:left="720"/>
            </w:pP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3D1089" w:rsidRPr="0045523E" w:rsidRDefault="003D1089" w:rsidP="003D1089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REQUISITOS DE ESTUDIOS Y EXPERIENCIA CON EQUIVALENCIAS</w:t>
            </w:r>
          </w:p>
        </w:tc>
      </w:tr>
      <w:tr w:rsidR="003D1089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3D1089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3D1089" w:rsidRPr="0045523E" w:rsidRDefault="003D1089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de Formación Tecnológica con Especialización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conocimiento en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Ciencias de la Educación,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>Contaduría, Administración, Economía e  Ingeniería Ambiental, Sanitaria y Afines.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3D1089" w:rsidRPr="0045523E" w:rsidRDefault="003D1089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</w:t>
            </w:r>
            <w:r w:rsidRPr="0045523E">
              <w:rPr>
                <w:rFonts w:ascii="Arial" w:eastAsia="Arial Unicode MS" w:hAnsi="Arial" w:cs="Arial"/>
              </w:rPr>
              <w:t>res (3) meses de experiencia relacionada o laboral.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3D1089" w:rsidRPr="0045523E" w:rsidRDefault="003D1089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lastRenderedPageBreak/>
              <w:t>ALTERNATIVA</w:t>
            </w:r>
          </w:p>
        </w:tc>
      </w:tr>
      <w:tr w:rsidR="003D1089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pStyle w:val="Asuntodelcomentario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3D1089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3D1089" w:rsidRPr="0045523E" w:rsidRDefault="003D1089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probación del </w:t>
            </w:r>
            <w:proofErr w:type="spellStart"/>
            <w:r w:rsidRPr="00053B15">
              <w:rPr>
                <w:rFonts w:ascii="Arial" w:eastAsia="Arial Unicode MS" w:hAnsi="Arial" w:cs="Arial"/>
                <w:sz w:val="22"/>
                <w:szCs w:val="22"/>
              </w:rPr>
              <w:t>pénsum</w:t>
            </w:r>
            <w:proofErr w:type="spellEnd"/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 académico de educación superior en la modalidad de formación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 en disciplina académica del núcleo básico del conocimiento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 xml:space="preserve">en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Ciencias de la Educación, </w:t>
            </w:r>
            <w:r w:rsidRPr="00053B15">
              <w:rPr>
                <w:rFonts w:ascii="Arial" w:eastAsia="Arial Unicode MS" w:hAnsi="Arial" w:cs="Arial"/>
                <w:sz w:val="22"/>
                <w:szCs w:val="22"/>
              </w:rPr>
              <w:t>Contaduría, Administración, Economía e  Ingeniería Ambiental, Sanitaria y Afines.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3D1089" w:rsidRPr="0045523E" w:rsidRDefault="003D1089" w:rsidP="00D65E52">
            <w:pPr>
              <w:autoSpaceDE w:val="0"/>
              <w:autoSpaceDN w:val="0"/>
              <w:adjustRightInd w:val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</w:t>
            </w:r>
            <w:r w:rsidRPr="0045523E">
              <w:rPr>
                <w:rFonts w:ascii="Arial" w:eastAsia="Arial Unicode MS" w:hAnsi="Arial" w:cs="Arial"/>
              </w:rPr>
              <w:t>res (3) meses de experiencia relacionada o laboral.</w:t>
            </w:r>
          </w:p>
        </w:tc>
      </w:tr>
      <w:tr w:rsidR="003D1089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089" w:rsidRDefault="003D1089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3D1089" w:rsidRPr="0045523E" w:rsidRDefault="003D1089" w:rsidP="003D1089">
            <w:pPr>
              <w:numPr>
                <w:ilvl w:val="0"/>
                <w:numId w:val="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COMPETENCIAS LABORALES</w:t>
            </w:r>
          </w:p>
        </w:tc>
      </w:tr>
      <w:tr w:rsidR="003D1089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pStyle w:val="Asuntodelcomentario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D1089" w:rsidRPr="0045523E" w:rsidRDefault="003D1089" w:rsidP="00D65E52">
            <w:pPr>
              <w:snapToGrid w:val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bCs/>
                <w:noProof/>
              </w:rPr>
              <w:t>Técnico</w:t>
            </w:r>
            <w:r w:rsidRPr="0045523E">
              <w:rPr>
                <w:rFonts w:ascii="Arial" w:hAnsi="Arial" w:cs="Arial"/>
                <w:b/>
                <w:bCs/>
              </w:rPr>
              <w:t>):</w:t>
            </w:r>
          </w:p>
        </w:tc>
      </w:tr>
      <w:tr w:rsidR="003D1089" w:rsidRPr="0045523E" w:rsidTr="00D65E52">
        <w:tc>
          <w:tcPr>
            <w:tcW w:w="4320" w:type="dxa"/>
            <w:gridSpan w:val="3"/>
          </w:tcPr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D1089" w:rsidRPr="00EC6586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3D1089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3D1089" w:rsidRPr="00AE4EA5" w:rsidRDefault="003D1089" w:rsidP="003D1089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B21669" w:rsidRDefault="00B21669"/>
    <w:sectPr w:rsidR="00B216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8DB" w:rsidRDefault="00E048DB" w:rsidP="0002570B">
      <w:pPr>
        <w:spacing w:after="0" w:line="240" w:lineRule="auto"/>
      </w:pPr>
      <w:r>
        <w:separator/>
      </w:r>
    </w:p>
  </w:endnote>
  <w:endnote w:type="continuationSeparator" w:id="0">
    <w:p w:rsidR="00E048DB" w:rsidRDefault="00E048DB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CAE" w:rsidRDefault="00441CA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3D22F9" w:rsidP="000664D8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441CAE">
            <w:rPr>
              <w:b/>
              <w:bCs/>
              <w:sz w:val="14"/>
              <w:szCs w:val="16"/>
            </w:rPr>
            <w:t xml:space="preserve">2943 DE 03 DE AGOSTO DEL </w:t>
          </w:r>
          <w:r w:rsidR="00441CAE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CAE" w:rsidRDefault="00441CA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8DB" w:rsidRDefault="00E048DB" w:rsidP="0002570B">
      <w:pPr>
        <w:spacing w:after="0" w:line="240" w:lineRule="auto"/>
      </w:pPr>
      <w:r>
        <w:separator/>
      </w:r>
    </w:p>
  </w:footnote>
  <w:footnote w:type="continuationSeparator" w:id="0">
    <w:p w:rsidR="00E048DB" w:rsidRDefault="00E048DB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CAE" w:rsidRDefault="00441CA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CAE" w:rsidRDefault="00441CA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664D8"/>
    <w:rsid w:val="000E5DF3"/>
    <w:rsid w:val="00107F3C"/>
    <w:rsid w:val="002D563F"/>
    <w:rsid w:val="003A66F2"/>
    <w:rsid w:val="003D1089"/>
    <w:rsid w:val="003D22F9"/>
    <w:rsid w:val="00441CAE"/>
    <w:rsid w:val="00694F15"/>
    <w:rsid w:val="006B288A"/>
    <w:rsid w:val="00833305"/>
    <w:rsid w:val="00A94F53"/>
    <w:rsid w:val="00B21669"/>
    <w:rsid w:val="00BF507A"/>
    <w:rsid w:val="00E0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94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4F1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677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6</cp:revision>
  <cp:lastPrinted>2018-08-15T15:15:00Z</cp:lastPrinted>
  <dcterms:created xsi:type="dcterms:W3CDTF">2018-08-15T15:26:00Z</dcterms:created>
  <dcterms:modified xsi:type="dcterms:W3CDTF">2020-02-13T16:13:00Z</dcterms:modified>
</cp:coreProperties>
</file>